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B83" w:rsidRPr="002B48C2" w:rsidRDefault="00670B83" w:rsidP="00670B83">
      <w:pPr>
        <w:keepNext/>
        <w:spacing w:before="360" w:after="360"/>
        <w:rPr>
          <w:rFonts w:cs="Tahoma"/>
          <w:b/>
          <w:szCs w:val="20"/>
        </w:rPr>
      </w:pPr>
      <w:bookmarkStart w:id="0" w:name="_GoBack"/>
      <w:bookmarkEnd w:id="0"/>
      <w:r w:rsidRPr="002B48C2">
        <w:rPr>
          <w:rFonts w:cs="Tahoma"/>
          <w:b/>
          <w:szCs w:val="20"/>
        </w:rPr>
        <w:t>Vaststellen van een tijdelijk verkeersreglement naar aanleiding van een veegronde te Ingelmunster op 7 en 8 oktober 2015</w:t>
      </w:r>
    </w:p>
    <w:p w:rsidR="00862D90" w:rsidRDefault="00862D90">
      <w:pPr>
        <w:sectPr w:rsidR="00862D90" w:rsidSect="00670B83">
          <w:headerReference w:type="first" r:id="rId8"/>
          <w:pgSz w:w="11906" w:h="16838"/>
          <w:pgMar w:top="1134" w:right="851" w:bottom="1134" w:left="851" w:header="709" w:footer="709" w:gutter="0"/>
          <w:cols w:space="708"/>
          <w:titlePg/>
          <w:docGrid w:linePitch="360"/>
        </w:sectPr>
      </w:pPr>
    </w:p>
    <w:p w:rsidR="007C347B" w:rsidRPr="00E50EB8" w:rsidRDefault="006D26FD" w:rsidP="00FA25A8">
      <w:r w:rsidRPr="00E50EB8">
        <w:lastRenderedPageBreak/>
        <w:t xml:space="preserve">Het </w:t>
      </w:r>
      <w:r w:rsidRPr="00E50EB8">
        <w:t>C</w:t>
      </w:r>
      <w:r w:rsidRPr="00E50EB8">
        <w:t>OLLEGE</w:t>
      </w:r>
      <w:r w:rsidRPr="00E50EB8">
        <w:t>,</w:t>
      </w:r>
    </w:p>
    <w:p w:rsidR="0077701F" w:rsidRDefault="006D26FD" w:rsidP="0077701F">
      <w:pPr>
        <w:pStyle w:val="Cobraoverweging"/>
      </w:pPr>
      <w:r>
        <w:t>Gelet op de wet betreffende de politie over het wegverkeer gecoördineerd bij het Koninklijk Besluit van 16 maart 1968 inzonderheid op Titel I, Hoofdstuk II, zoals gewijzigd;</w:t>
      </w:r>
    </w:p>
    <w:p w:rsidR="0077701F" w:rsidRDefault="006D26FD" w:rsidP="0077701F">
      <w:pPr>
        <w:ind w:firstLine="567"/>
      </w:pPr>
      <w:r>
        <w:t>Gelet op het Kon</w:t>
      </w:r>
      <w:r>
        <w:t>inklijk Besluit van 1 december 1975, houdende algemeen reglement op de politie van het wegverkeer en van het gebruik van de openbare weg, zoals gewijzigd;</w:t>
      </w:r>
    </w:p>
    <w:p w:rsidR="0077701F" w:rsidRDefault="006D26FD" w:rsidP="0077701F">
      <w:pPr>
        <w:ind w:firstLine="567"/>
      </w:pPr>
      <w:r>
        <w:t>Gelet op de bijzondere wet van 8 augustus 1980 tot hervorming van de instellingen, inzonderheid op ar</w:t>
      </w:r>
      <w:r>
        <w:t>tikel 6 § 1 X, zoals gewijzigd;</w:t>
      </w:r>
    </w:p>
    <w:p w:rsidR="0077701F" w:rsidRDefault="006D26FD" w:rsidP="0077701F">
      <w:pPr>
        <w:ind w:firstLine="567"/>
      </w:pPr>
      <w:r>
        <w:t>Gelet op het Ministerieel besluit van 11 oktober 1976, waarbij de minimumafmetingen en de bijzondere plaatsingsvoorwaarden van de verkeerstekens worden bepaald, zoals gewijzigd;</w:t>
      </w:r>
    </w:p>
    <w:p w:rsidR="0077701F" w:rsidRDefault="006D26FD" w:rsidP="0077701F">
      <w:pPr>
        <w:ind w:firstLine="567"/>
      </w:pPr>
      <w:r>
        <w:t>Gelet op het besluit van de Vlaamse Regering v</w:t>
      </w:r>
      <w:r>
        <w:t>an 27 juli 2004 tot bepaling van de bevoegdheden van de leden van de Vlaamse regering, zoals gewijzigd;</w:t>
      </w:r>
    </w:p>
    <w:p w:rsidR="0077701F" w:rsidRDefault="006D26FD" w:rsidP="0077701F">
      <w:pPr>
        <w:ind w:firstLine="567"/>
      </w:pPr>
      <w:r>
        <w:t>Gelet op het Ministerieel rondschrijven van 14 november 1977 betreffende de aanvullende reglementen en de plaatsing van de verkeerstekens;</w:t>
      </w:r>
    </w:p>
    <w:p w:rsidR="0077701F" w:rsidRDefault="006D26FD" w:rsidP="0077701F">
      <w:pPr>
        <w:ind w:firstLine="567"/>
      </w:pPr>
      <w:r>
        <w:t xml:space="preserve">Gelet op de </w:t>
      </w:r>
      <w:r>
        <w:t>artikels 119 en 135§2 van de nieuwe gemeentewet van 24 juni 1988, zoals gewijzigd;</w:t>
      </w:r>
    </w:p>
    <w:p w:rsidR="0077701F" w:rsidRDefault="006D26FD" w:rsidP="0077701F">
      <w:pPr>
        <w:ind w:firstLine="567"/>
      </w:pPr>
      <w:r>
        <w:t>Gelet op de artikels 42§3, 43§2,2° en 186 van het gemeentedecreet van 15 juli 2005, zoals gewijzigd;</w:t>
      </w:r>
    </w:p>
    <w:p w:rsidR="0077701F" w:rsidRDefault="006D26FD" w:rsidP="0077701F">
      <w:pPr>
        <w:ind w:firstLine="567"/>
      </w:pPr>
      <w:r>
        <w:t xml:space="preserve">Overwegende dat op </w:t>
      </w:r>
      <w:r>
        <w:t xml:space="preserve">7 en 8 oktober </w:t>
      </w:r>
      <w:r>
        <w:t xml:space="preserve">2015 een ‘veegronde’ wordt uitgevoerd </w:t>
      </w:r>
      <w:r>
        <w:t>op het grondgebied van de gemeente Ingelmunster;</w:t>
      </w:r>
    </w:p>
    <w:p w:rsidR="00873535" w:rsidRPr="00296806" w:rsidRDefault="006D26FD" w:rsidP="0077701F">
      <w:pPr>
        <w:ind w:firstLine="567"/>
      </w:pPr>
      <w:r>
        <w:t>Overwegende dat naar aanleiding van deze manifestatie bijzondere verkeersmaatregelen vereist zijn met het oog op het degelijk uitvoeren van deze werken;</w:t>
      </w:r>
    </w:p>
    <w:p w:rsidR="002F66A2" w:rsidRDefault="006D26FD" w:rsidP="00FA25A8">
      <w:r w:rsidRPr="00296806">
        <w:t xml:space="preserve">BESLUIT: </w:t>
      </w:r>
    </w:p>
    <w:p w:rsidR="00873535" w:rsidRPr="00296806" w:rsidRDefault="006D26FD" w:rsidP="00FA25A8"/>
    <w:p w:rsidR="0077701F" w:rsidRDefault="006D26FD" w:rsidP="00611948">
      <w:pPr>
        <w:pStyle w:val="Cobra-Artikel"/>
        <w:ind w:left="993" w:hanging="993"/>
      </w:pPr>
      <w:r w:rsidRPr="00296806">
        <w:t xml:space="preserve">Artikel 1 </w:t>
      </w:r>
      <w:r>
        <w:t>–</w:t>
      </w:r>
      <w:r w:rsidRPr="00296806">
        <w:t xml:space="preserve"> </w:t>
      </w:r>
      <w:r>
        <w:t xml:space="preserve">Op </w:t>
      </w:r>
      <w:r>
        <w:t xml:space="preserve">woensdag 7 oktober </w:t>
      </w:r>
      <w:r>
        <w:t>2015 vana</w:t>
      </w:r>
      <w:r>
        <w:t>f 6u tot 17u wordt een parkeerverbod ingesteld in de hiernavolgende straten:</w:t>
      </w:r>
    </w:p>
    <w:p w:rsidR="0077701F" w:rsidRDefault="006D26FD" w:rsidP="00E35F14">
      <w:pPr>
        <w:pStyle w:val="Cobra-opsomming"/>
        <w:ind w:left="1560" w:hanging="426"/>
      </w:pPr>
      <w:r>
        <w:t>Bruggestraat: vanaf het rondpunt met de Ring tot aan het kruispunt van de Gravinnestraat aan de onpare kant van de straat.</w:t>
      </w:r>
    </w:p>
    <w:p w:rsidR="0077701F" w:rsidRDefault="006D26FD" w:rsidP="00E35F14">
      <w:pPr>
        <w:pStyle w:val="Cobra-opsomming"/>
        <w:ind w:left="1560" w:hanging="426"/>
      </w:pPr>
      <w:r>
        <w:t>Stationsstraat: vanaf het  kruispunt met de Weststraat t</w:t>
      </w:r>
      <w:r>
        <w:t>ot aan het Stationsplein, aan de pare kant van de straat.</w:t>
      </w:r>
    </w:p>
    <w:p w:rsidR="0077701F" w:rsidRDefault="006D26FD" w:rsidP="00E35F14">
      <w:pPr>
        <w:pStyle w:val="Cobra-opsomming"/>
        <w:ind w:left="1560" w:hanging="426"/>
      </w:pPr>
      <w:r>
        <w:t>Stationsplein: vanaf de Stationsstraat tot het kruispunt met de Kortrijkstraat aan de pare kant van de straat (kant station).</w:t>
      </w:r>
    </w:p>
    <w:p w:rsidR="0077701F" w:rsidRDefault="006D26FD" w:rsidP="00E35F14">
      <w:pPr>
        <w:pStyle w:val="Cobra-opsomming"/>
        <w:ind w:left="1560" w:hanging="426"/>
      </w:pPr>
      <w:r>
        <w:t>Kortrijkstraat: vanaf het kruispunt met het Stationsplein tot het kruisp</w:t>
      </w:r>
      <w:r>
        <w:t>unt met de Ring aan de pare kant van de straat.</w:t>
      </w:r>
    </w:p>
    <w:p w:rsidR="0077701F" w:rsidRDefault="006D26FD" w:rsidP="00E35F14">
      <w:pPr>
        <w:pStyle w:val="Cobra-opsomming"/>
        <w:ind w:left="1560" w:hanging="426"/>
      </w:pPr>
      <w:r>
        <w:t>G</w:t>
      </w:r>
      <w:r>
        <w:t>.</w:t>
      </w:r>
      <w:r>
        <w:t xml:space="preserve"> Gezellestraat: aan beide zijden van de straat.</w:t>
      </w:r>
    </w:p>
    <w:p w:rsidR="0077701F" w:rsidRDefault="006D26FD" w:rsidP="00E35F14">
      <w:pPr>
        <w:pStyle w:val="Cobra-opsomming"/>
        <w:ind w:left="1560" w:hanging="426"/>
      </w:pPr>
      <w:r>
        <w:t>Nieuwstraat: aan de pare kant van de straat.</w:t>
      </w:r>
    </w:p>
    <w:p w:rsidR="0077701F" w:rsidRDefault="006D26FD" w:rsidP="00E35F14">
      <w:pPr>
        <w:pStyle w:val="Cobra-opsomming"/>
        <w:ind w:left="1560" w:hanging="426"/>
      </w:pPr>
      <w:r>
        <w:t>Weststraat: vanaf het kruispunt met de Doelstraat tot aan het kruispunt met de Gravinnestraat aan de pare kant va</w:t>
      </w:r>
      <w:r>
        <w:t>n de straat.</w:t>
      </w:r>
    </w:p>
    <w:p w:rsidR="0077701F" w:rsidRDefault="006D26FD" w:rsidP="00E35F14">
      <w:pPr>
        <w:pStyle w:val="Cobra-opsomming"/>
        <w:ind w:left="1560" w:hanging="426"/>
      </w:pPr>
      <w:r>
        <w:t>Schoolstraat: vanaf het kruispunt met de Hinnebilkstraat tot aan het kruispunt met de Gravinnestraat.</w:t>
      </w:r>
    </w:p>
    <w:p w:rsidR="0077701F" w:rsidRDefault="006D26FD" w:rsidP="00E35F14">
      <w:pPr>
        <w:pStyle w:val="Cobra-opsomming"/>
        <w:ind w:left="1560" w:hanging="426"/>
      </w:pPr>
      <w:r>
        <w:t>Gravinnestraat: aan de kant van de kerk.</w:t>
      </w:r>
    </w:p>
    <w:p w:rsidR="0077701F" w:rsidRDefault="006D26FD" w:rsidP="00E35F14">
      <w:pPr>
        <w:pStyle w:val="Cobra-opsomming"/>
        <w:ind w:left="1560" w:hanging="426"/>
      </w:pPr>
      <w:r>
        <w:t>Oostrozebekestraat: vanaf het kruispunt met de Gravinnestraat tot aan het rond punt met de Ring, aan</w:t>
      </w:r>
      <w:r>
        <w:t xml:space="preserve"> de pare kant van de straat.</w:t>
      </w:r>
    </w:p>
    <w:p w:rsidR="0077701F" w:rsidRDefault="006D26FD" w:rsidP="00E35F14">
      <w:pPr>
        <w:pStyle w:val="Cobra-opsomming"/>
        <w:ind w:left="1560" w:hanging="426"/>
      </w:pPr>
      <w:r>
        <w:t>Gentstraat: vanaf het kruispunt met de Kortrijkstraat tot aan het kruispunt met de Wantestraat aan de pare kant van de straat.</w:t>
      </w:r>
    </w:p>
    <w:p w:rsidR="0077701F" w:rsidRDefault="006D26FD" w:rsidP="00E35F14">
      <w:pPr>
        <w:pStyle w:val="Cobra-opsomming"/>
        <w:ind w:left="1560" w:hanging="426"/>
      </w:pPr>
      <w:r>
        <w:t>Brigandstraat: aan de pare kant van de straat.</w:t>
      </w:r>
    </w:p>
    <w:p w:rsidR="0077701F" w:rsidRDefault="006D26FD" w:rsidP="00E35F14">
      <w:pPr>
        <w:pStyle w:val="Cobra-opsomming"/>
        <w:ind w:left="1560" w:hanging="426"/>
      </w:pPr>
      <w:r>
        <w:lastRenderedPageBreak/>
        <w:t>Heirweg Zuid: vanaf het kruispunt met de Kortrijkstra</w:t>
      </w:r>
      <w:r>
        <w:t>at tot aan het kruispunt met de Duikerstraat aan de onpare kant van de straat.</w:t>
      </w:r>
    </w:p>
    <w:p w:rsidR="0077701F" w:rsidRDefault="006D26FD" w:rsidP="00E35F14">
      <w:pPr>
        <w:pStyle w:val="Cobra-opsomming"/>
        <w:ind w:left="1560" w:hanging="426"/>
      </w:pPr>
      <w:r>
        <w:t>Boerderijstraat: aan beide zijden van de straat.</w:t>
      </w:r>
    </w:p>
    <w:p w:rsidR="0077701F" w:rsidRDefault="006D26FD" w:rsidP="00E35F14">
      <w:pPr>
        <w:pStyle w:val="Cobra-opsomming"/>
        <w:ind w:left="1560" w:hanging="426"/>
      </w:pPr>
      <w:r>
        <w:t>Spoorwegstraat: aan beide zijden van de straat.</w:t>
      </w:r>
    </w:p>
    <w:p w:rsidR="0077701F" w:rsidRDefault="006D26FD" w:rsidP="00E35F14">
      <w:pPr>
        <w:pStyle w:val="Cobra-opsomming"/>
        <w:ind w:left="1560" w:hanging="426"/>
      </w:pPr>
      <w:r>
        <w:t xml:space="preserve">Rozestraat: vanaf het kruispunt met de </w:t>
      </w:r>
      <w:r>
        <w:t>Izegem</w:t>
      </w:r>
      <w:r>
        <w:t>straat tot aan het kruispunt van de</w:t>
      </w:r>
      <w:r>
        <w:t xml:space="preserve"> Spoorwegstraat.</w:t>
      </w:r>
    </w:p>
    <w:p w:rsidR="0077701F" w:rsidRDefault="006D26FD" w:rsidP="00E35F14">
      <w:pPr>
        <w:pStyle w:val="Cobra-opsomming"/>
        <w:ind w:left="1560" w:hanging="426"/>
      </w:pPr>
      <w:r w:rsidRPr="0077701F">
        <w:rPr>
          <w:rStyle w:val="Cobra-opsommingChar"/>
        </w:rPr>
        <w:t>Vi</w:t>
      </w:r>
      <w:r>
        <w:t>erbunderstraat: aan beide zijden van de straat.</w:t>
      </w:r>
    </w:p>
    <w:p w:rsidR="0077701F" w:rsidRDefault="006D26FD" w:rsidP="00611948">
      <w:pPr>
        <w:pStyle w:val="Cobra-Artikel"/>
        <w:ind w:left="993" w:firstLine="1"/>
      </w:pPr>
      <w:r>
        <w:t>Deze maatregel wordt ter kennis gebracht worden door plaatsing van verk</w:t>
      </w:r>
      <w:r>
        <w:t xml:space="preserve">eersborden E3 met onderbord ‘op </w:t>
      </w:r>
      <w:r>
        <w:t>7</w:t>
      </w:r>
      <w:r>
        <w:t>/</w:t>
      </w:r>
      <w:r>
        <w:t>10/2015 van 6u. tot 17u.’</w:t>
      </w:r>
      <w:r>
        <w:t>.</w:t>
      </w:r>
    </w:p>
    <w:p w:rsidR="0077701F" w:rsidRDefault="006D26FD" w:rsidP="00611948">
      <w:pPr>
        <w:pStyle w:val="Cobra-Artikel"/>
        <w:ind w:left="993" w:hanging="993"/>
      </w:pPr>
      <w:r>
        <w:t xml:space="preserve">Artikel 2 </w:t>
      </w:r>
      <w:r w:rsidRPr="0077701F">
        <w:t xml:space="preserve">– </w:t>
      </w:r>
      <w:r>
        <w:t xml:space="preserve">Op </w:t>
      </w:r>
      <w:r>
        <w:t xml:space="preserve">8 oktober </w:t>
      </w:r>
      <w:r>
        <w:t xml:space="preserve">2015 vanaf 6u tot 17u wordt een </w:t>
      </w:r>
      <w:r>
        <w:t>parkeerverbod ingesteld in de hiernavolgende straten:</w:t>
      </w:r>
    </w:p>
    <w:p w:rsidR="0077701F" w:rsidRDefault="006D26FD" w:rsidP="00E35F14">
      <w:pPr>
        <w:pStyle w:val="Cobra-opsomming"/>
        <w:ind w:left="1560" w:hanging="426"/>
      </w:pPr>
      <w:r>
        <w:t>Elf Juli singel: aan beide zijden van de straat.</w:t>
      </w:r>
    </w:p>
    <w:p w:rsidR="0077701F" w:rsidRDefault="006D26FD" w:rsidP="00E35F14">
      <w:pPr>
        <w:pStyle w:val="Cobra-opsomming"/>
        <w:ind w:left="1560" w:hanging="426"/>
      </w:pPr>
      <w:r>
        <w:t>Weststraat: vanaf het kruispunt met de Gistelstraat tot aan het kruispunt met de Doelstraat, aan beide zijden van de straat.</w:t>
      </w:r>
    </w:p>
    <w:p w:rsidR="0077701F" w:rsidRDefault="006D26FD" w:rsidP="00E35F14">
      <w:pPr>
        <w:pStyle w:val="Cobra-opsomming"/>
        <w:ind w:left="1560" w:hanging="426"/>
      </w:pPr>
      <w:r>
        <w:t>Weststraat: vanaf het kruisp</w:t>
      </w:r>
      <w:r>
        <w:t>unt met de Doelstraat tot aan het kruispunt me de Bruggestraat aan de onpare kant van de straat.</w:t>
      </w:r>
    </w:p>
    <w:p w:rsidR="0077701F" w:rsidRDefault="006D26FD" w:rsidP="00E35F14">
      <w:pPr>
        <w:pStyle w:val="Cobra-opsomming"/>
        <w:ind w:left="1560" w:hanging="426"/>
      </w:pPr>
      <w:r>
        <w:t>Doelstraat; vanaf het kruispunt met de Weststraat tot aan het kruispunt met de Nieuwstraat.</w:t>
      </w:r>
    </w:p>
    <w:p w:rsidR="0077701F" w:rsidRDefault="006D26FD" w:rsidP="00E35F14">
      <w:pPr>
        <w:pStyle w:val="Cobra-opsomming"/>
        <w:ind w:left="1560" w:hanging="426"/>
      </w:pPr>
      <w:r>
        <w:t>Nieuwstraat: aan de onpare kant van de straat.</w:t>
      </w:r>
    </w:p>
    <w:p w:rsidR="0077701F" w:rsidRDefault="006D26FD" w:rsidP="00E35F14">
      <w:pPr>
        <w:pStyle w:val="Cobra-opsomming"/>
        <w:ind w:left="1560" w:hanging="426"/>
      </w:pPr>
      <w:r>
        <w:t>Meulebekestraat: van</w:t>
      </w:r>
      <w:r>
        <w:t>af het kruispunt met de Bruggestraat tot aan het rondpunt met de Ring, aan beide zijden van de straat.</w:t>
      </w:r>
    </w:p>
    <w:p w:rsidR="0077701F" w:rsidRDefault="006D26FD" w:rsidP="00E35F14">
      <w:pPr>
        <w:pStyle w:val="Cobra-opsomming"/>
        <w:ind w:left="1560" w:hanging="426"/>
      </w:pPr>
      <w:r>
        <w:t>Schoolstraat: vanaf het kruispunt met de Meulebekestraat tot aan het kruispunt met de Hinnebilkstraat, aan beide zijden van de straat.</w:t>
      </w:r>
    </w:p>
    <w:p w:rsidR="0077701F" w:rsidRDefault="006D26FD" w:rsidP="00E35F14">
      <w:pPr>
        <w:pStyle w:val="Cobra-opsomming"/>
        <w:ind w:left="1560" w:hanging="426"/>
      </w:pPr>
      <w:r>
        <w:t>Bruggestraat: vana</w:t>
      </w:r>
      <w:r>
        <w:t>f het rond punt met de Ring tot aan het kruispunt met de Gravinnestraat, aan de pare kant van de straat.</w:t>
      </w:r>
    </w:p>
    <w:p w:rsidR="0077701F" w:rsidRDefault="006D26FD" w:rsidP="00E35F14">
      <w:pPr>
        <w:pStyle w:val="Cobra-opsomming"/>
        <w:ind w:left="1560" w:hanging="426"/>
      </w:pPr>
      <w:r>
        <w:t>Gravinnestraat: aan de onpare  kant van de straat.</w:t>
      </w:r>
    </w:p>
    <w:p w:rsidR="0077701F" w:rsidRDefault="006D26FD" w:rsidP="00E35F14">
      <w:pPr>
        <w:pStyle w:val="Cobra-opsomming"/>
        <w:ind w:left="1560" w:hanging="426"/>
      </w:pPr>
      <w:r>
        <w:t>Oostrozebekestraat: vanaf het kruispunt met de Gravinnestraat tot aan het rondpunt met de Ring aan d</w:t>
      </w:r>
      <w:r>
        <w:t>e onpare kant van de straat.</w:t>
      </w:r>
    </w:p>
    <w:p w:rsidR="0077701F" w:rsidRDefault="006D26FD" w:rsidP="00E35F14">
      <w:pPr>
        <w:pStyle w:val="Cobra-opsomming"/>
        <w:ind w:left="1560" w:hanging="426"/>
      </w:pPr>
      <w:r>
        <w:t>Stationsstraat: aan de onpare kant van de straat (kant kasteelpark).</w:t>
      </w:r>
    </w:p>
    <w:p w:rsidR="0077701F" w:rsidRDefault="006D26FD" w:rsidP="00E35F14">
      <w:pPr>
        <w:pStyle w:val="Cobra-opsomming"/>
        <w:ind w:left="1560" w:hanging="426"/>
      </w:pPr>
      <w:r>
        <w:t>Stationsplein: aan de onpare kant van de straat.</w:t>
      </w:r>
    </w:p>
    <w:p w:rsidR="0077701F" w:rsidRDefault="006D26FD" w:rsidP="00E35F14">
      <w:pPr>
        <w:pStyle w:val="Cobra-opsomming"/>
        <w:ind w:left="1560" w:hanging="426"/>
      </w:pPr>
      <w:r>
        <w:t xml:space="preserve">Kortrijkstraat: vanaf het kruispunt met de Gentstraat tot het rondpunt met de Ring aan de onpare kant van de </w:t>
      </w:r>
      <w:r>
        <w:t>straat.</w:t>
      </w:r>
    </w:p>
    <w:p w:rsidR="0077701F" w:rsidRDefault="006D26FD" w:rsidP="00E35F14">
      <w:pPr>
        <w:pStyle w:val="Cobra-opsomming"/>
        <w:ind w:left="1560" w:hanging="426"/>
      </w:pPr>
      <w:r>
        <w:t>H. Consciencestraat: vanaf het kruispunt met de Kortrijkstraat tot huisnummer 24 aan beide zijden van de straat.</w:t>
      </w:r>
    </w:p>
    <w:p w:rsidR="0077701F" w:rsidRDefault="006D26FD" w:rsidP="00E35F14">
      <w:pPr>
        <w:pStyle w:val="Cobra-opsomming"/>
        <w:ind w:left="1560" w:hanging="426"/>
      </w:pPr>
      <w:r>
        <w:t>Heirweg Zuid: vanaf het kruispunt met de Kortrijkstraat tot aan het kruispunt met de Duikerstraat aan de pare kant van de straat.</w:t>
      </w:r>
    </w:p>
    <w:p w:rsidR="0077701F" w:rsidRDefault="006D26FD" w:rsidP="00611948">
      <w:pPr>
        <w:pStyle w:val="Cobra-Artikel"/>
        <w:ind w:left="993" w:firstLine="1"/>
      </w:pPr>
      <w:r>
        <w:t xml:space="preserve">Deze </w:t>
      </w:r>
      <w:r>
        <w:t>maatregel wordt ter kennis gebracht worden door plaatsing van verkeersborden E3 met onderbord ‘op </w:t>
      </w:r>
      <w:r>
        <w:t>8</w:t>
      </w:r>
      <w:r>
        <w:t>/</w:t>
      </w:r>
      <w:r>
        <w:t>10</w:t>
      </w:r>
      <w:r>
        <w:t>/2015</w:t>
      </w:r>
      <w:r>
        <w:t xml:space="preserve"> van 6u. tot 17u.</w:t>
      </w:r>
      <w:r>
        <w:t>’.</w:t>
      </w:r>
    </w:p>
    <w:p w:rsidR="0077701F" w:rsidRDefault="006D26FD" w:rsidP="00611948">
      <w:pPr>
        <w:pStyle w:val="Cobra-Artikel"/>
        <w:ind w:left="993" w:hanging="993"/>
      </w:pPr>
      <w:r>
        <w:t xml:space="preserve">Artikel 3 </w:t>
      </w:r>
      <w:r w:rsidRPr="0077701F">
        <w:t xml:space="preserve">– </w:t>
      </w:r>
      <w:r>
        <w:t>De overtredingen van huidig besluit zullen beteugeld worden met een politiestraf voor zover geen wet, algemeen reglem</w:t>
      </w:r>
      <w:r>
        <w:t>ent of provinciale verordening, andere straffen voorziet.</w:t>
      </w:r>
    </w:p>
    <w:p w:rsidR="00FA25A8" w:rsidRPr="00FA25A8" w:rsidRDefault="006D26FD" w:rsidP="00611948">
      <w:pPr>
        <w:pStyle w:val="Cobra-Artikel"/>
        <w:ind w:left="993" w:hanging="993"/>
      </w:pPr>
      <w:r>
        <w:t xml:space="preserve">Artikel 4 </w:t>
      </w:r>
      <w:r w:rsidRPr="0077701F">
        <w:t xml:space="preserve">– </w:t>
      </w:r>
      <w:r>
        <w:t xml:space="preserve">Afschrift van huidig besluit wordt verzonden aan de griffie van de rechtbank van eerste aanleg van het ambtsgebied, de griffie van de politierechtbank te Kortrijk, de lokale politiezone </w:t>
      </w:r>
      <w:r>
        <w:t>MIDOW, de technische dienst en de uitvoerder van de veegronde.</w:t>
      </w:r>
    </w:p>
    <w:p w:rsidR="00862D90" w:rsidRDefault="00862D90">
      <w:pPr>
        <w:sectPr w:rsidR="00862D90" w:rsidSect="00785F18">
          <w:type w:val="continuous"/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670B83" w:rsidRPr="002B48C2" w:rsidRDefault="00670B83" w:rsidP="00670B83">
      <w:pPr>
        <w:pStyle w:val="toelichting"/>
        <w:spacing w:before="60" w:after="60"/>
        <w:rPr>
          <w:rFonts w:ascii="Tahoma" w:hAnsi="Tahoma" w:cs="Tahoma"/>
          <w:i w:val="0"/>
        </w:rPr>
      </w:pPr>
    </w:p>
    <w:p w:rsidR="00862D90" w:rsidRDefault="00862D90">
      <w:pPr>
        <w:sectPr w:rsidR="00862D90" w:rsidSect="00670B83">
          <w:headerReference w:type="first" r:id="rId9"/>
          <w:type w:val="continuous"/>
          <w:pgSz w:w="11906" w:h="16838"/>
          <w:pgMar w:top="1134" w:right="851" w:bottom="1134" w:left="851" w:header="709" w:footer="709" w:gutter="0"/>
          <w:cols w:space="708"/>
          <w:titlePg/>
          <w:docGrid w:linePitch="360"/>
        </w:sectPr>
      </w:pPr>
    </w:p>
    <w:p w:rsidR="00DD5FAF" w:rsidRPr="00C20CED" w:rsidRDefault="006D26FD" w:rsidP="00B75C13">
      <w:pPr>
        <w:pStyle w:val="Cobrainventaristitel"/>
      </w:pPr>
      <w:r w:rsidRPr="00D66C0C">
        <w:lastRenderedPageBreak/>
        <w:t>Inventaris van de stukken deel uitmakend van het dossier</w:t>
      </w:r>
      <w:r w:rsidRPr="00F40EC2">
        <w:rPr>
          <w:u w:val="none"/>
        </w:rPr>
        <w:t>:</w:t>
      </w:r>
    </w:p>
    <w:p w:rsidR="00F40EC2" w:rsidRDefault="006D26FD" w:rsidP="00796CBC">
      <w:pPr>
        <w:pStyle w:val="Cobrainventarisopsomming0"/>
      </w:pPr>
      <w:r>
        <w:t>Ontwerpbeslissing</w:t>
      </w:r>
    </w:p>
    <w:p w:rsidR="00862D90" w:rsidRDefault="00862D90">
      <w:pPr>
        <w:sectPr w:rsidR="00862D90" w:rsidSect="00785F18">
          <w:type w:val="continuous"/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670B83" w:rsidRPr="002B48C2" w:rsidRDefault="00670B83" w:rsidP="00670B83">
      <w:pPr>
        <w:pStyle w:val="toelichting"/>
        <w:spacing w:before="60" w:after="60"/>
        <w:rPr>
          <w:rFonts w:ascii="Tahoma" w:hAnsi="Tahoma" w:cs="Tahoma"/>
          <w:i w:val="0"/>
        </w:rPr>
      </w:pPr>
    </w:p>
    <w:p w:rsidR="00670B83" w:rsidRPr="002B48C2" w:rsidRDefault="00670B83" w:rsidP="00670B83">
      <w:pPr>
        <w:pStyle w:val="toelichting"/>
        <w:spacing w:before="60" w:after="60"/>
        <w:rPr>
          <w:rFonts w:ascii="Tahoma" w:hAnsi="Tahoma" w:cs="Tahoma"/>
          <w:i w:val="0"/>
        </w:rPr>
      </w:pPr>
      <w:r w:rsidRPr="002B48C2">
        <w:rPr>
          <w:rFonts w:ascii="Tahoma" w:hAnsi="Tahoma" w:cs="Tahoma"/>
          <w:i w:val="0"/>
        </w:rPr>
        <w:t>Dossierbeheerder:</w:t>
      </w:r>
      <w:r w:rsidRPr="002B48C2">
        <w:rPr>
          <w:rFonts w:ascii="Tahoma" w:hAnsi="Tahoma" w:cs="Tahoma"/>
          <w:i w:val="0"/>
        </w:rPr>
        <w:br/>
        <w:t>Rina De Coker, administratief medewerkster, 051 33 74 33, rina.decoker@ingelmunster.be</w:t>
      </w:r>
    </w:p>
    <w:p w:rsidR="004B3F28" w:rsidRPr="004B3F28" w:rsidRDefault="00670B83" w:rsidP="004B3F28">
      <w:pPr>
        <w:pStyle w:val="toelichting"/>
        <w:spacing w:before="60" w:after="60"/>
        <w:rPr>
          <w:rFonts w:ascii="Tahoma" w:hAnsi="Tahoma" w:cs="Tahoma"/>
        </w:rPr>
      </w:pPr>
      <w:r w:rsidRPr="002B48C2">
        <w:rPr>
          <w:rFonts w:ascii="Tahoma" w:hAnsi="Tahoma" w:cs="Tahoma"/>
          <w:i w:val="0"/>
        </w:rPr>
        <w:t>Bevoegde mandataris:</w:t>
      </w:r>
      <w:r w:rsidRPr="002B48C2">
        <w:rPr>
          <w:rFonts w:ascii="Tahoma" w:hAnsi="Tahoma" w:cs="Tahoma"/>
          <w:i w:val="0"/>
        </w:rPr>
        <w:br/>
        <w:t>Martine Verhamme, schepen, 051 33 74 03, martine.verhamme@ingelmunster.be</w:t>
      </w:r>
    </w:p>
    <w:sectPr w:rsidR="004B3F28" w:rsidRPr="004B3F28" w:rsidSect="00670B83">
      <w:headerReference w:type="first" r:id="rId10"/>
      <w:type w:val="continuous"/>
      <w:pgSz w:w="11906" w:h="16838"/>
      <w:pgMar w:top="1134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B83" w:rsidRDefault="00670B83" w:rsidP="00670B83">
      <w:pPr>
        <w:spacing w:before="0" w:after="0"/>
      </w:pPr>
      <w:r>
        <w:separator/>
      </w:r>
    </w:p>
  </w:endnote>
  <w:endnote w:type="continuationSeparator" w:id="0">
    <w:p w:rsidR="00670B83" w:rsidRDefault="00670B83" w:rsidP="00670B8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B83" w:rsidRDefault="00670B83" w:rsidP="00670B83">
      <w:pPr>
        <w:spacing w:before="0" w:after="0"/>
      </w:pPr>
      <w:r>
        <w:separator/>
      </w:r>
    </w:p>
  </w:footnote>
  <w:footnote w:type="continuationSeparator" w:id="0">
    <w:p w:rsidR="00670B83" w:rsidRDefault="00670B83" w:rsidP="00670B8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B83" w:rsidRDefault="00670B83" w:rsidP="00670B83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-2540</wp:posOffset>
          </wp:positionV>
          <wp:extent cx="1733550" cy="812165"/>
          <wp:effectExtent l="0" t="0" r="0" b="6985"/>
          <wp:wrapSquare wrapText="bothSides"/>
          <wp:docPr id="1" name="Afbeelding 1" descr="I:\communicatie\communicatiebeleid\huisstijl\beveiligd\dragersdefinitief\logo\INGELMUNSTER_logo\jpg\ingelmunster_GR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communicatie\communicatiebeleid\huisstijl\beveiligd\dragersdefinitief\logo\INGELMUNSTER_logo\jpg\ingelmunster_GR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812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70B83" w:rsidRPr="00670B83" w:rsidRDefault="00670B83" w:rsidP="00670B83">
    <w:pPr>
      <w:pStyle w:val="Koptekst"/>
      <w:tabs>
        <w:tab w:val="clear" w:pos="9072"/>
        <w:tab w:val="left" w:pos="4536"/>
      </w:tabs>
      <w:jc w:val="right"/>
      <w:rPr>
        <w:b/>
      </w:rPr>
    </w:pPr>
    <w:r w:rsidRPr="00670B83">
      <w:rPr>
        <w:b/>
      </w:rPr>
      <w:t>College van burgemeester en schepenen</w:t>
    </w:r>
  </w:p>
  <w:p w:rsidR="00670B83" w:rsidRPr="00670B83" w:rsidRDefault="00670B83" w:rsidP="00670B83">
    <w:pPr>
      <w:pStyle w:val="Koptekst"/>
      <w:tabs>
        <w:tab w:val="clear" w:pos="9072"/>
        <w:tab w:val="left" w:pos="4536"/>
      </w:tabs>
      <w:jc w:val="right"/>
      <w:rPr>
        <w:b/>
      </w:rPr>
    </w:pPr>
    <w:r w:rsidRPr="00670B83">
      <w:rPr>
        <w:b/>
      </w:rPr>
      <w:t>Zitting van 21 september 2015</w:t>
    </w:r>
  </w:p>
  <w:p w:rsidR="00670B83" w:rsidRPr="00670B83" w:rsidRDefault="00670B83" w:rsidP="00670B83">
    <w:pPr>
      <w:pStyle w:val="Koptekst"/>
      <w:tabs>
        <w:tab w:val="clear" w:pos="9072"/>
        <w:tab w:val="left" w:pos="4536"/>
      </w:tabs>
      <w:jc w:val="right"/>
      <w:rPr>
        <w:b/>
      </w:rPr>
    </w:pPr>
    <w:r w:rsidRPr="00670B83">
      <w:rPr>
        <w:b/>
      </w:rPr>
      <w:t>Ontwerp</w:t>
    </w:r>
  </w:p>
  <w:p w:rsidR="00670B83" w:rsidRDefault="00670B83" w:rsidP="00670B83">
    <w:pPr>
      <w:pStyle w:val="Koptekst"/>
    </w:pPr>
  </w:p>
  <w:p w:rsidR="00670B83" w:rsidRDefault="00670B83" w:rsidP="00670B83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B83" w:rsidRDefault="00670B83" w:rsidP="00670B83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-2540</wp:posOffset>
          </wp:positionV>
          <wp:extent cx="1733550" cy="812165"/>
          <wp:effectExtent l="0" t="0" r="0" b="6985"/>
          <wp:wrapSquare wrapText="bothSides"/>
          <wp:docPr id="2" name="Afbeelding 2" descr="I:\communicatie\communicatiebeleid\huisstijl\beveiligd\dragersdefinitief\logo\INGELMUNSTER_logo\jpg\ingelmunster_GR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communicatie\communicatiebeleid\huisstijl\beveiligd\dragersdefinitief\logo\INGELMUNSTER_logo\jpg\ingelmunster_GR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812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70B83" w:rsidRPr="00670B83" w:rsidRDefault="00670B83" w:rsidP="00670B83">
    <w:pPr>
      <w:pStyle w:val="Koptekst"/>
      <w:tabs>
        <w:tab w:val="clear" w:pos="9072"/>
        <w:tab w:val="left" w:pos="4536"/>
      </w:tabs>
      <w:jc w:val="right"/>
      <w:rPr>
        <w:b/>
      </w:rPr>
    </w:pPr>
    <w:r w:rsidRPr="00670B83">
      <w:rPr>
        <w:b/>
      </w:rPr>
      <w:t>College van burgemeester en schepenen</w:t>
    </w:r>
  </w:p>
  <w:p w:rsidR="00670B83" w:rsidRPr="00670B83" w:rsidRDefault="00670B83" w:rsidP="00670B83">
    <w:pPr>
      <w:pStyle w:val="Koptekst"/>
      <w:tabs>
        <w:tab w:val="clear" w:pos="9072"/>
        <w:tab w:val="left" w:pos="4536"/>
      </w:tabs>
      <w:jc w:val="right"/>
      <w:rPr>
        <w:b/>
      </w:rPr>
    </w:pPr>
    <w:r w:rsidRPr="00670B83">
      <w:rPr>
        <w:b/>
      </w:rPr>
      <w:t>Zitting van 21 september 2015</w:t>
    </w:r>
  </w:p>
  <w:p w:rsidR="00670B83" w:rsidRPr="00670B83" w:rsidRDefault="00670B83" w:rsidP="00670B83">
    <w:pPr>
      <w:pStyle w:val="Koptekst"/>
      <w:tabs>
        <w:tab w:val="clear" w:pos="9072"/>
        <w:tab w:val="left" w:pos="4536"/>
      </w:tabs>
      <w:jc w:val="right"/>
      <w:rPr>
        <w:b/>
      </w:rPr>
    </w:pPr>
    <w:r w:rsidRPr="00670B83">
      <w:rPr>
        <w:b/>
      </w:rPr>
      <w:t>Ontwerp</w:t>
    </w:r>
  </w:p>
  <w:p w:rsidR="00670B83" w:rsidRDefault="00670B83" w:rsidP="00670B83">
    <w:pPr>
      <w:pStyle w:val="Koptekst"/>
    </w:pPr>
  </w:p>
  <w:p w:rsidR="00670B83" w:rsidRDefault="00670B83" w:rsidP="00670B83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B83" w:rsidRDefault="00670B83" w:rsidP="00670B83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2540</wp:posOffset>
          </wp:positionH>
          <wp:positionV relativeFrom="paragraph">
            <wp:posOffset>-2540</wp:posOffset>
          </wp:positionV>
          <wp:extent cx="1733550" cy="812165"/>
          <wp:effectExtent l="0" t="0" r="0" b="6985"/>
          <wp:wrapSquare wrapText="bothSides"/>
          <wp:docPr id="3" name="Afbeelding 3" descr="I:\communicatie\communicatiebeleid\huisstijl\beveiligd\dragersdefinitief\logo\INGELMUNSTER_logo\jpg\ingelmunster_GR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communicatie\communicatiebeleid\huisstijl\beveiligd\dragersdefinitief\logo\INGELMUNSTER_logo\jpg\ingelmunster_GR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812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70B83" w:rsidRPr="00670B83" w:rsidRDefault="00670B83" w:rsidP="00670B83">
    <w:pPr>
      <w:pStyle w:val="Koptekst"/>
      <w:tabs>
        <w:tab w:val="clear" w:pos="9072"/>
        <w:tab w:val="left" w:pos="4536"/>
      </w:tabs>
      <w:jc w:val="right"/>
      <w:rPr>
        <w:b/>
      </w:rPr>
    </w:pPr>
    <w:r w:rsidRPr="00670B83">
      <w:rPr>
        <w:b/>
      </w:rPr>
      <w:t>College van burgemeester en schepenen</w:t>
    </w:r>
  </w:p>
  <w:p w:rsidR="00670B83" w:rsidRPr="00670B83" w:rsidRDefault="00670B83" w:rsidP="00670B83">
    <w:pPr>
      <w:pStyle w:val="Koptekst"/>
      <w:tabs>
        <w:tab w:val="clear" w:pos="9072"/>
        <w:tab w:val="left" w:pos="4536"/>
      </w:tabs>
      <w:jc w:val="right"/>
      <w:rPr>
        <w:b/>
      </w:rPr>
    </w:pPr>
    <w:r w:rsidRPr="00670B83">
      <w:rPr>
        <w:b/>
      </w:rPr>
      <w:t>Zitting van 21 september 2015</w:t>
    </w:r>
  </w:p>
  <w:p w:rsidR="00670B83" w:rsidRPr="00670B83" w:rsidRDefault="00670B83" w:rsidP="00670B83">
    <w:pPr>
      <w:pStyle w:val="Koptekst"/>
      <w:tabs>
        <w:tab w:val="clear" w:pos="9072"/>
        <w:tab w:val="left" w:pos="4536"/>
      </w:tabs>
      <w:jc w:val="right"/>
      <w:rPr>
        <w:b/>
      </w:rPr>
    </w:pPr>
    <w:r w:rsidRPr="00670B83">
      <w:rPr>
        <w:b/>
      </w:rPr>
      <w:t>Ontwerp</w:t>
    </w:r>
  </w:p>
  <w:p w:rsidR="00670B83" w:rsidRDefault="00670B83" w:rsidP="00670B83">
    <w:pPr>
      <w:pStyle w:val="Koptekst"/>
    </w:pPr>
  </w:p>
  <w:p w:rsidR="00670B83" w:rsidRDefault="00670B83" w:rsidP="00670B83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tmpl w:val="346A1AEE"/>
    <w:lvl w:ilvl="0" w:tplc="D6ECC760">
      <w:start w:val="1"/>
      <w:numFmt w:val="decimal"/>
      <w:pStyle w:val="GRArtikel"/>
      <w:lvlText w:val="Artikel 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343053"/>
    <w:multiLevelType w:val="hybridMultilevel"/>
    <w:tmpl w:val="5412AC0E"/>
    <w:lvl w:ilvl="0" w:tplc="77A2ED9C">
      <w:start w:val="1"/>
      <w:numFmt w:val="bullet"/>
      <w:pStyle w:val="Cobra-opsommi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A66258"/>
    <w:multiLevelType w:val="hybridMultilevel"/>
    <w:tmpl w:val="346A1AEE"/>
    <w:lvl w:ilvl="0" w:tplc="D6ECC760">
      <w:start w:val="1"/>
      <w:numFmt w:val="decimal"/>
      <w:lvlText w:val="Artikel 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C23BE7"/>
    <w:multiLevelType w:val="hybridMultilevel"/>
    <w:tmpl w:val="44304D08"/>
    <w:lvl w:ilvl="0" w:tplc="AA5E5592">
      <w:start w:val="1"/>
      <w:numFmt w:val="bullet"/>
      <w:pStyle w:val="Cobrainventarisopsommi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0D2EA6"/>
    <w:multiLevelType w:val="multilevel"/>
    <w:tmpl w:val="E09089FE"/>
    <w:styleLink w:val="Cobra-Nummering1"/>
    <w:lvl w:ilvl="0">
      <w:start w:val="1"/>
      <w:numFmt w:val="none"/>
      <w:lvlText w:val="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Art. 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5CAF5CBD"/>
    <w:multiLevelType w:val="multilevel"/>
    <w:tmpl w:val="08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6A644D73"/>
    <w:multiLevelType w:val="hybridMultilevel"/>
    <w:tmpl w:val="E5A48C1E"/>
    <w:lvl w:ilvl="0" w:tplc="43B047DA">
      <w:start w:val="1"/>
      <w:numFmt w:val="bullet"/>
      <w:pStyle w:val="Cobrainventarisopsomming0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linkStyle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948"/>
    <w:rsid w:val="00104948"/>
    <w:rsid w:val="00310401"/>
    <w:rsid w:val="004B3F28"/>
    <w:rsid w:val="005905D5"/>
    <w:rsid w:val="005B0A1C"/>
    <w:rsid w:val="00647975"/>
    <w:rsid w:val="00670B83"/>
    <w:rsid w:val="006873AC"/>
    <w:rsid w:val="006D26FD"/>
    <w:rsid w:val="00785F18"/>
    <w:rsid w:val="007C347B"/>
    <w:rsid w:val="00862D90"/>
    <w:rsid w:val="00B171CA"/>
    <w:rsid w:val="00C64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D26FD"/>
    <w:pPr>
      <w:spacing w:before="60" w:after="60" w:line="240" w:lineRule="auto"/>
    </w:pPr>
    <w:rPr>
      <w:rFonts w:ascii="Tahoma" w:hAnsi="Tahoma"/>
      <w:sz w:val="20"/>
    </w:rPr>
  </w:style>
  <w:style w:type="character" w:default="1" w:styleId="Standaardalinea-lettertype">
    <w:name w:val="Default Paragraph Font"/>
    <w:uiPriority w:val="1"/>
    <w:semiHidden/>
    <w:unhideWhenUsed/>
    <w:rsid w:val="006D26FD"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  <w:rsid w:val="006D26FD"/>
  </w:style>
  <w:style w:type="paragraph" w:customStyle="1" w:styleId="Cobra-TitelAgendapunt">
    <w:name w:val="Cobra-TitelAgendapunt"/>
    <w:basedOn w:val="Standaard"/>
    <w:next w:val="Standaard"/>
    <w:link w:val="Cobra-TitelAgendapuntChar"/>
    <w:qFormat/>
    <w:rsid w:val="006D26FD"/>
    <w:pPr>
      <w:spacing w:before="240" w:after="120"/>
    </w:pPr>
    <w:rPr>
      <w:b/>
    </w:rPr>
  </w:style>
  <w:style w:type="paragraph" w:customStyle="1" w:styleId="Cobra-Artikel">
    <w:name w:val="Cobra-Artikel"/>
    <w:basedOn w:val="Standaard"/>
    <w:next w:val="Standaard"/>
    <w:link w:val="Cobra-ArtikelChar"/>
    <w:qFormat/>
    <w:rsid w:val="006D26FD"/>
    <w:pPr>
      <w:spacing w:after="120"/>
      <w:ind w:left="567" w:hanging="567"/>
    </w:pPr>
  </w:style>
  <w:style w:type="character" w:customStyle="1" w:styleId="Cobra-TitelAgendapuntChar">
    <w:name w:val="Cobra-TitelAgendapunt Char"/>
    <w:basedOn w:val="Standaardalinea-lettertype"/>
    <w:link w:val="Cobra-TitelAgendapunt"/>
    <w:rsid w:val="006D26FD"/>
    <w:rPr>
      <w:rFonts w:ascii="Tahoma" w:hAnsi="Tahoma"/>
      <w:b/>
      <w:sz w:val="20"/>
    </w:rPr>
  </w:style>
  <w:style w:type="numbering" w:customStyle="1" w:styleId="Cobra-Nummering1">
    <w:name w:val="Cobra-Nummering1"/>
    <w:uiPriority w:val="99"/>
    <w:rsid w:val="006D26FD"/>
    <w:pPr>
      <w:numPr>
        <w:numId w:val="1"/>
      </w:numPr>
    </w:pPr>
  </w:style>
  <w:style w:type="character" w:customStyle="1" w:styleId="Cobra-ArtikelChar">
    <w:name w:val="Cobra-Artikel Char"/>
    <w:basedOn w:val="Standaardalinea-lettertype"/>
    <w:link w:val="Cobra-Artikel"/>
    <w:rsid w:val="006D26FD"/>
    <w:rPr>
      <w:rFonts w:ascii="Tahoma" w:hAnsi="Tahoma"/>
      <w:sz w:val="20"/>
    </w:rPr>
  </w:style>
  <w:style w:type="paragraph" w:customStyle="1" w:styleId="Cobra-Opsom1">
    <w:name w:val="Cobra-Opsom1"/>
    <w:basedOn w:val="Standaard"/>
    <w:link w:val="Cobra-Opsom1Char"/>
    <w:qFormat/>
    <w:rsid w:val="005B0A1C"/>
    <w:pPr>
      <w:ind w:left="720" w:hanging="360"/>
    </w:pPr>
  </w:style>
  <w:style w:type="character" w:customStyle="1" w:styleId="Cobra-Opsom1Char">
    <w:name w:val="Cobra-Opsom1 Char"/>
    <w:basedOn w:val="Standaardalinea-lettertype"/>
    <w:link w:val="Cobra-Opsom1"/>
    <w:rsid w:val="005B0A1C"/>
    <w:rPr>
      <w:rFonts w:ascii="Tahoma" w:hAnsi="Tahoma"/>
      <w:sz w:val="20"/>
    </w:rPr>
  </w:style>
  <w:style w:type="paragraph" w:customStyle="1" w:styleId="Cobra-opsomming">
    <w:name w:val="Cobra-opsomming"/>
    <w:basedOn w:val="Standaard"/>
    <w:link w:val="Cobra-opsommingChar"/>
    <w:qFormat/>
    <w:rsid w:val="006D26FD"/>
    <w:pPr>
      <w:numPr>
        <w:numId w:val="3"/>
      </w:numPr>
      <w:ind w:left="357" w:hanging="357"/>
    </w:pPr>
  </w:style>
  <w:style w:type="character" w:customStyle="1" w:styleId="Cobra-opsommingChar">
    <w:name w:val="Cobra-opsomming Char"/>
    <w:basedOn w:val="Standaardalinea-lettertype"/>
    <w:link w:val="Cobra-opsomming"/>
    <w:rsid w:val="006D26FD"/>
    <w:rPr>
      <w:rFonts w:ascii="Tahoma" w:hAnsi="Tahoma"/>
      <w:sz w:val="20"/>
    </w:rPr>
  </w:style>
  <w:style w:type="paragraph" w:customStyle="1" w:styleId="Cobrabesluit">
    <w:name w:val="Cobra_besluit"/>
    <w:basedOn w:val="Standaard"/>
    <w:qFormat/>
    <w:rsid w:val="006D26FD"/>
    <w:rPr>
      <w:caps/>
    </w:rPr>
  </w:style>
  <w:style w:type="character" w:styleId="Subtielebenadrukking">
    <w:name w:val="Subtle Emphasis"/>
    <w:basedOn w:val="Standaardalinea-lettertype"/>
    <w:uiPriority w:val="19"/>
    <w:rsid w:val="006D26FD"/>
    <w:rPr>
      <w:i/>
      <w:iCs/>
      <w:color w:val="808080" w:themeColor="text1" w:themeTint="7F"/>
    </w:rPr>
  </w:style>
  <w:style w:type="paragraph" w:customStyle="1" w:styleId="Cobraoverweging">
    <w:name w:val="Cobra_overweging"/>
    <w:basedOn w:val="Standaard"/>
    <w:qFormat/>
    <w:rsid w:val="006D26FD"/>
    <w:pPr>
      <w:ind w:firstLine="567"/>
    </w:pPr>
  </w:style>
  <w:style w:type="paragraph" w:customStyle="1" w:styleId="toelichting">
    <w:name w:val="toelichting"/>
    <w:uiPriority w:val="99"/>
    <w:rsid w:val="00670B83"/>
    <w:pPr>
      <w:autoSpaceDE w:val="0"/>
      <w:autoSpaceDN w:val="0"/>
      <w:spacing w:after="0" w:line="240" w:lineRule="auto"/>
    </w:pPr>
    <w:rPr>
      <w:rFonts w:ascii="Verdana" w:eastAsiaTheme="minorEastAsia" w:hAnsi="Verdana" w:cs="Verdana"/>
      <w:i/>
      <w:iCs/>
      <w:sz w:val="20"/>
      <w:szCs w:val="20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670B83"/>
    <w:pPr>
      <w:tabs>
        <w:tab w:val="center" w:pos="4536"/>
        <w:tab w:val="right" w:pos="9072"/>
      </w:tabs>
      <w:spacing w:before="0"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670B83"/>
    <w:rPr>
      <w:rFonts w:ascii="Tahoma" w:hAnsi="Tahoma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70B83"/>
    <w:pPr>
      <w:tabs>
        <w:tab w:val="center" w:pos="4536"/>
        <w:tab w:val="right" w:pos="9072"/>
      </w:tabs>
      <w:spacing w:before="0"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670B83"/>
    <w:rPr>
      <w:rFonts w:ascii="Tahoma" w:hAnsi="Tahoma"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70B83"/>
    <w:pPr>
      <w:spacing w:before="0" w:after="0"/>
    </w:pPr>
    <w:rPr>
      <w:rFonts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0B83"/>
    <w:rPr>
      <w:rFonts w:ascii="Tahoma" w:hAnsi="Tahoma" w:cs="Tahoma"/>
      <w:sz w:val="16"/>
      <w:szCs w:val="16"/>
    </w:rPr>
  </w:style>
  <w:style w:type="paragraph" w:customStyle="1" w:styleId="Cobratoelichtingtekst">
    <w:name w:val="Cobra_toelichting tekst"/>
    <w:basedOn w:val="Standaard"/>
    <w:qFormat/>
    <w:rsid w:val="00E35F14"/>
    <w:rPr>
      <w:i/>
    </w:rPr>
  </w:style>
  <w:style w:type="paragraph" w:customStyle="1" w:styleId="Cobratoelichtingtitel">
    <w:name w:val="Cobra_toelichting titel"/>
    <w:basedOn w:val="Standaard"/>
    <w:next w:val="Standaard"/>
    <w:qFormat/>
    <w:rsid w:val="00E35F14"/>
    <w:pPr>
      <w:keepNext/>
      <w:spacing w:before="120"/>
    </w:pPr>
    <w:rPr>
      <w:i/>
      <w:u w:val="single"/>
    </w:rPr>
  </w:style>
  <w:style w:type="paragraph" w:customStyle="1" w:styleId="Cobrainventarisopsomming0">
    <w:name w:val="Cobra_inventaris opsomming"/>
    <w:basedOn w:val="Standaard"/>
    <w:autoRedefine/>
    <w:qFormat/>
    <w:rsid w:val="00E35F14"/>
    <w:pPr>
      <w:numPr>
        <w:numId w:val="5"/>
      </w:numPr>
    </w:pPr>
  </w:style>
  <w:style w:type="paragraph" w:customStyle="1" w:styleId="Cobrainventaristitel">
    <w:name w:val="Cobra_inventaris titel"/>
    <w:basedOn w:val="Standaard"/>
    <w:next w:val="Cobrainventarisopsomming0"/>
    <w:qFormat/>
    <w:rsid w:val="00E35F14"/>
    <w:pPr>
      <w:keepNext/>
      <w:spacing w:before="120"/>
    </w:pPr>
    <w:rPr>
      <w:u w:val="single"/>
    </w:rPr>
  </w:style>
  <w:style w:type="paragraph" w:customStyle="1" w:styleId="Cobrainventarisopsomming">
    <w:name w:val="Cobra_inventaris_opsomming"/>
    <w:basedOn w:val="Lijstalinea"/>
    <w:qFormat/>
    <w:rsid w:val="00E35F14"/>
    <w:pPr>
      <w:keepLines/>
      <w:numPr>
        <w:numId w:val="6"/>
      </w:numPr>
    </w:pPr>
  </w:style>
  <w:style w:type="paragraph" w:styleId="Lijstalinea">
    <w:name w:val="List Paragraph"/>
    <w:basedOn w:val="Standaard"/>
    <w:uiPriority w:val="34"/>
    <w:qFormat/>
    <w:rsid w:val="00E35F14"/>
    <w:pPr>
      <w:ind w:left="720"/>
    </w:pPr>
  </w:style>
  <w:style w:type="paragraph" w:customStyle="1" w:styleId="Cobratoelichtingtitel0">
    <w:name w:val="Cobra_toelichting_titel"/>
    <w:basedOn w:val="Standaard"/>
    <w:next w:val="Standaard"/>
    <w:qFormat/>
    <w:rsid w:val="00E35F14"/>
    <w:pPr>
      <w:keepNext/>
    </w:pPr>
  </w:style>
  <w:style w:type="paragraph" w:customStyle="1" w:styleId="GRaanhef">
    <w:name w:val="GR_aanhef"/>
    <w:basedOn w:val="Standaard"/>
    <w:next w:val="Standaard"/>
    <w:qFormat/>
    <w:rsid w:val="008D2F79"/>
    <w:pPr>
      <w:keepNext/>
      <w:spacing w:after="240"/>
    </w:pPr>
    <w:rPr>
      <w:caps/>
    </w:rPr>
  </w:style>
  <w:style w:type="paragraph" w:customStyle="1" w:styleId="GRkennisgeving">
    <w:name w:val="GR_kennisgeving"/>
    <w:basedOn w:val="Standaard"/>
    <w:next w:val="Standaard"/>
    <w:qFormat/>
    <w:rsid w:val="008D2F79"/>
    <w:pPr>
      <w:spacing w:after="120"/>
    </w:pPr>
  </w:style>
  <w:style w:type="paragraph" w:customStyle="1" w:styleId="GRopschrift">
    <w:name w:val="GR_opschrift"/>
    <w:basedOn w:val="Standaard"/>
    <w:next w:val="GRaanhef"/>
    <w:qFormat/>
    <w:rsid w:val="008D2F79"/>
    <w:pPr>
      <w:keepNext/>
      <w:spacing w:before="240" w:after="240"/>
    </w:pPr>
    <w:rPr>
      <w:b/>
    </w:rPr>
  </w:style>
  <w:style w:type="paragraph" w:customStyle="1" w:styleId="GRoverweging">
    <w:name w:val="GR_overweging"/>
    <w:basedOn w:val="Standaard"/>
    <w:next w:val="Standaard"/>
    <w:rsid w:val="008D2F79"/>
    <w:pPr>
      <w:ind w:firstLine="567"/>
    </w:pPr>
  </w:style>
  <w:style w:type="paragraph" w:customStyle="1" w:styleId="GRslot">
    <w:name w:val="GR_slot"/>
    <w:basedOn w:val="Standaard"/>
    <w:next w:val="Standaard"/>
    <w:qFormat/>
    <w:rsid w:val="008D2F79"/>
    <w:pPr>
      <w:spacing w:before="120" w:after="120"/>
    </w:pPr>
  </w:style>
  <w:style w:type="paragraph" w:customStyle="1" w:styleId="GRArtikel">
    <w:name w:val="GR_Artikel"/>
    <w:next w:val="GRslot"/>
    <w:link w:val="GRArtikelChar"/>
    <w:qFormat/>
    <w:rsid w:val="008D2F79"/>
    <w:pPr>
      <w:numPr>
        <w:numId w:val="7"/>
      </w:numPr>
      <w:spacing w:line="240" w:lineRule="auto"/>
    </w:pPr>
    <w:rPr>
      <w:rFonts w:ascii="Tahoma" w:hAnsi="Tahoma"/>
      <w:sz w:val="20"/>
    </w:rPr>
  </w:style>
  <w:style w:type="character" w:customStyle="1" w:styleId="GRArtikelChar">
    <w:name w:val="GR_Artikel Char"/>
    <w:basedOn w:val="Standaardalinea-lettertype"/>
    <w:link w:val="GRArtikel"/>
    <w:rsid w:val="008D2F79"/>
    <w:rPr>
      <w:rFonts w:ascii="Tahoma" w:hAnsi="Tahoma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D26FD"/>
    <w:pPr>
      <w:spacing w:before="60" w:after="60" w:line="240" w:lineRule="auto"/>
    </w:pPr>
    <w:rPr>
      <w:rFonts w:ascii="Tahoma" w:hAnsi="Tahoma"/>
      <w:sz w:val="20"/>
    </w:rPr>
  </w:style>
  <w:style w:type="character" w:default="1" w:styleId="Standaardalinea-lettertype">
    <w:name w:val="Default Paragraph Font"/>
    <w:uiPriority w:val="1"/>
    <w:semiHidden/>
    <w:unhideWhenUsed/>
    <w:rsid w:val="006D26FD"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  <w:rsid w:val="006D26FD"/>
  </w:style>
  <w:style w:type="paragraph" w:customStyle="1" w:styleId="Cobra-TitelAgendapunt">
    <w:name w:val="Cobra-TitelAgendapunt"/>
    <w:basedOn w:val="Standaard"/>
    <w:next w:val="Standaard"/>
    <w:link w:val="Cobra-TitelAgendapuntChar"/>
    <w:qFormat/>
    <w:rsid w:val="006D26FD"/>
    <w:pPr>
      <w:spacing w:before="240" w:after="120"/>
    </w:pPr>
    <w:rPr>
      <w:b/>
    </w:rPr>
  </w:style>
  <w:style w:type="paragraph" w:customStyle="1" w:styleId="Cobra-Artikel">
    <w:name w:val="Cobra-Artikel"/>
    <w:basedOn w:val="Standaard"/>
    <w:next w:val="Standaard"/>
    <w:link w:val="Cobra-ArtikelChar"/>
    <w:qFormat/>
    <w:rsid w:val="006D26FD"/>
    <w:pPr>
      <w:spacing w:after="120"/>
      <w:ind w:left="567" w:hanging="567"/>
    </w:pPr>
  </w:style>
  <w:style w:type="character" w:customStyle="1" w:styleId="Cobra-TitelAgendapuntChar">
    <w:name w:val="Cobra-TitelAgendapunt Char"/>
    <w:basedOn w:val="Standaardalinea-lettertype"/>
    <w:link w:val="Cobra-TitelAgendapunt"/>
    <w:rsid w:val="006D26FD"/>
    <w:rPr>
      <w:rFonts w:ascii="Tahoma" w:hAnsi="Tahoma"/>
      <w:b/>
      <w:sz w:val="20"/>
    </w:rPr>
  </w:style>
  <w:style w:type="numbering" w:customStyle="1" w:styleId="Cobra-Nummering1">
    <w:name w:val="Cobra-Nummering1"/>
    <w:uiPriority w:val="99"/>
    <w:rsid w:val="006D26FD"/>
    <w:pPr>
      <w:numPr>
        <w:numId w:val="1"/>
      </w:numPr>
    </w:pPr>
  </w:style>
  <w:style w:type="character" w:customStyle="1" w:styleId="Cobra-ArtikelChar">
    <w:name w:val="Cobra-Artikel Char"/>
    <w:basedOn w:val="Standaardalinea-lettertype"/>
    <w:link w:val="Cobra-Artikel"/>
    <w:rsid w:val="006D26FD"/>
    <w:rPr>
      <w:rFonts w:ascii="Tahoma" w:hAnsi="Tahoma"/>
      <w:sz w:val="20"/>
    </w:rPr>
  </w:style>
  <w:style w:type="paragraph" w:customStyle="1" w:styleId="Cobra-Opsom1">
    <w:name w:val="Cobra-Opsom1"/>
    <w:basedOn w:val="Standaard"/>
    <w:link w:val="Cobra-Opsom1Char"/>
    <w:qFormat/>
    <w:rsid w:val="005B0A1C"/>
    <w:pPr>
      <w:ind w:left="720" w:hanging="360"/>
    </w:pPr>
  </w:style>
  <w:style w:type="character" w:customStyle="1" w:styleId="Cobra-Opsom1Char">
    <w:name w:val="Cobra-Opsom1 Char"/>
    <w:basedOn w:val="Standaardalinea-lettertype"/>
    <w:link w:val="Cobra-Opsom1"/>
    <w:rsid w:val="005B0A1C"/>
    <w:rPr>
      <w:rFonts w:ascii="Tahoma" w:hAnsi="Tahoma"/>
      <w:sz w:val="20"/>
    </w:rPr>
  </w:style>
  <w:style w:type="paragraph" w:customStyle="1" w:styleId="Cobra-opsomming">
    <w:name w:val="Cobra-opsomming"/>
    <w:basedOn w:val="Standaard"/>
    <w:link w:val="Cobra-opsommingChar"/>
    <w:qFormat/>
    <w:rsid w:val="006D26FD"/>
    <w:pPr>
      <w:numPr>
        <w:numId w:val="3"/>
      </w:numPr>
      <w:ind w:left="357" w:hanging="357"/>
    </w:pPr>
  </w:style>
  <w:style w:type="character" w:customStyle="1" w:styleId="Cobra-opsommingChar">
    <w:name w:val="Cobra-opsomming Char"/>
    <w:basedOn w:val="Standaardalinea-lettertype"/>
    <w:link w:val="Cobra-opsomming"/>
    <w:rsid w:val="006D26FD"/>
    <w:rPr>
      <w:rFonts w:ascii="Tahoma" w:hAnsi="Tahoma"/>
      <w:sz w:val="20"/>
    </w:rPr>
  </w:style>
  <w:style w:type="paragraph" w:customStyle="1" w:styleId="Cobrabesluit">
    <w:name w:val="Cobra_besluit"/>
    <w:basedOn w:val="Standaard"/>
    <w:qFormat/>
    <w:rsid w:val="006D26FD"/>
    <w:rPr>
      <w:caps/>
    </w:rPr>
  </w:style>
  <w:style w:type="character" w:styleId="Subtielebenadrukking">
    <w:name w:val="Subtle Emphasis"/>
    <w:basedOn w:val="Standaardalinea-lettertype"/>
    <w:uiPriority w:val="19"/>
    <w:rsid w:val="006D26FD"/>
    <w:rPr>
      <w:i/>
      <w:iCs/>
      <w:color w:val="808080" w:themeColor="text1" w:themeTint="7F"/>
    </w:rPr>
  </w:style>
  <w:style w:type="paragraph" w:customStyle="1" w:styleId="Cobraoverweging">
    <w:name w:val="Cobra_overweging"/>
    <w:basedOn w:val="Standaard"/>
    <w:qFormat/>
    <w:rsid w:val="006D26FD"/>
    <w:pPr>
      <w:ind w:firstLine="567"/>
    </w:pPr>
  </w:style>
  <w:style w:type="paragraph" w:customStyle="1" w:styleId="toelichting">
    <w:name w:val="toelichting"/>
    <w:uiPriority w:val="99"/>
    <w:rsid w:val="00670B83"/>
    <w:pPr>
      <w:autoSpaceDE w:val="0"/>
      <w:autoSpaceDN w:val="0"/>
      <w:spacing w:after="0" w:line="240" w:lineRule="auto"/>
    </w:pPr>
    <w:rPr>
      <w:rFonts w:ascii="Verdana" w:eastAsiaTheme="minorEastAsia" w:hAnsi="Verdana" w:cs="Verdana"/>
      <w:i/>
      <w:iCs/>
      <w:sz w:val="20"/>
      <w:szCs w:val="20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670B83"/>
    <w:pPr>
      <w:tabs>
        <w:tab w:val="center" w:pos="4536"/>
        <w:tab w:val="right" w:pos="9072"/>
      </w:tabs>
      <w:spacing w:before="0"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670B83"/>
    <w:rPr>
      <w:rFonts w:ascii="Tahoma" w:hAnsi="Tahoma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70B83"/>
    <w:pPr>
      <w:tabs>
        <w:tab w:val="center" w:pos="4536"/>
        <w:tab w:val="right" w:pos="9072"/>
      </w:tabs>
      <w:spacing w:before="0" w:after="0"/>
    </w:pPr>
  </w:style>
  <w:style w:type="character" w:customStyle="1" w:styleId="VoettekstChar">
    <w:name w:val="Voettekst Char"/>
    <w:basedOn w:val="Standaardalinea-lettertype"/>
    <w:link w:val="Voettekst"/>
    <w:uiPriority w:val="99"/>
    <w:rsid w:val="00670B83"/>
    <w:rPr>
      <w:rFonts w:ascii="Tahoma" w:hAnsi="Tahoma"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70B83"/>
    <w:pPr>
      <w:spacing w:before="0" w:after="0"/>
    </w:pPr>
    <w:rPr>
      <w:rFonts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0B83"/>
    <w:rPr>
      <w:rFonts w:ascii="Tahoma" w:hAnsi="Tahoma" w:cs="Tahoma"/>
      <w:sz w:val="16"/>
      <w:szCs w:val="16"/>
    </w:rPr>
  </w:style>
  <w:style w:type="paragraph" w:customStyle="1" w:styleId="Cobratoelichtingtekst">
    <w:name w:val="Cobra_toelichting tekst"/>
    <w:basedOn w:val="Standaard"/>
    <w:qFormat/>
    <w:rsid w:val="00E35F14"/>
    <w:rPr>
      <w:i/>
    </w:rPr>
  </w:style>
  <w:style w:type="paragraph" w:customStyle="1" w:styleId="Cobratoelichtingtitel">
    <w:name w:val="Cobra_toelichting titel"/>
    <w:basedOn w:val="Standaard"/>
    <w:next w:val="Standaard"/>
    <w:qFormat/>
    <w:rsid w:val="00E35F14"/>
    <w:pPr>
      <w:keepNext/>
      <w:spacing w:before="120"/>
    </w:pPr>
    <w:rPr>
      <w:i/>
      <w:u w:val="single"/>
    </w:rPr>
  </w:style>
  <w:style w:type="paragraph" w:customStyle="1" w:styleId="Cobrainventarisopsomming0">
    <w:name w:val="Cobra_inventaris opsomming"/>
    <w:basedOn w:val="Standaard"/>
    <w:autoRedefine/>
    <w:qFormat/>
    <w:rsid w:val="00E35F14"/>
    <w:pPr>
      <w:numPr>
        <w:numId w:val="5"/>
      </w:numPr>
    </w:pPr>
  </w:style>
  <w:style w:type="paragraph" w:customStyle="1" w:styleId="Cobrainventaristitel">
    <w:name w:val="Cobra_inventaris titel"/>
    <w:basedOn w:val="Standaard"/>
    <w:next w:val="Cobrainventarisopsomming0"/>
    <w:qFormat/>
    <w:rsid w:val="00E35F14"/>
    <w:pPr>
      <w:keepNext/>
      <w:spacing w:before="120"/>
    </w:pPr>
    <w:rPr>
      <w:u w:val="single"/>
    </w:rPr>
  </w:style>
  <w:style w:type="paragraph" w:customStyle="1" w:styleId="Cobrainventarisopsomming">
    <w:name w:val="Cobra_inventaris_opsomming"/>
    <w:basedOn w:val="Lijstalinea"/>
    <w:qFormat/>
    <w:rsid w:val="00E35F14"/>
    <w:pPr>
      <w:keepLines/>
      <w:numPr>
        <w:numId w:val="6"/>
      </w:numPr>
    </w:pPr>
  </w:style>
  <w:style w:type="paragraph" w:styleId="Lijstalinea">
    <w:name w:val="List Paragraph"/>
    <w:basedOn w:val="Standaard"/>
    <w:uiPriority w:val="34"/>
    <w:qFormat/>
    <w:rsid w:val="00E35F14"/>
    <w:pPr>
      <w:ind w:left="720"/>
    </w:pPr>
  </w:style>
  <w:style w:type="paragraph" w:customStyle="1" w:styleId="Cobratoelichtingtitel0">
    <w:name w:val="Cobra_toelichting_titel"/>
    <w:basedOn w:val="Standaard"/>
    <w:next w:val="Standaard"/>
    <w:qFormat/>
    <w:rsid w:val="00E35F14"/>
    <w:pPr>
      <w:keepNext/>
    </w:pPr>
  </w:style>
  <w:style w:type="paragraph" w:customStyle="1" w:styleId="GRaanhef">
    <w:name w:val="GR_aanhef"/>
    <w:basedOn w:val="Standaard"/>
    <w:next w:val="Standaard"/>
    <w:qFormat/>
    <w:rsid w:val="008D2F79"/>
    <w:pPr>
      <w:keepNext/>
      <w:spacing w:after="240"/>
    </w:pPr>
    <w:rPr>
      <w:caps/>
    </w:rPr>
  </w:style>
  <w:style w:type="paragraph" w:customStyle="1" w:styleId="GRkennisgeving">
    <w:name w:val="GR_kennisgeving"/>
    <w:basedOn w:val="Standaard"/>
    <w:next w:val="Standaard"/>
    <w:qFormat/>
    <w:rsid w:val="008D2F79"/>
    <w:pPr>
      <w:spacing w:after="120"/>
    </w:pPr>
  </w:style>
  <w:style w:type="paragraph" w:customStyle="1" w:styleId="GRopschrift">
    <w:name w:val="GR_opschrift"/>
    <w:basedOn w:val="Standaard"/>
    <w:next w:val="GRaanhef"/>
    <w:qFormat/>
    <w:rsid w:val="008D2F79"/>
    <w:pPr>
      <w:keepNext/>
      <w:spacing w:before="240" w:after="240"/>
    </w:pPr>
    <w:rPr>
      <w:b/>
    </w:rPr>
  </w:style>
  <w:style w:type="paragraph" w:customStyle="1" w:styleId="GRoverweging">
    <w:name w:val="GR_overweging"/>
    <w:basedOn w:val="Standaard"/>
    <w:next w:val="Standaard"/>
    <w:rsid w:val="008D2F79"/>
    <w:pPr>
      <w:ind w:firstLine="567"/>
    </w:pPr>
  </w:style>
  <w:style w:type="paragraph" w:customStyle="1" w:styleId="GRslot">
    <w:name w:val="GR_slot"/>
    <w:basedOn w:val="Standaard"/>
    <w:next w:val="Standaard"/>
    <w:qFormat/>
    <w:rsid w:val="008D2F79"/>
    <w:pPr>
      <w:spacing w:before="120" w:after="120"/>
    </w:pPr>
  </w:style>
  <w:style w:type="paragraph" w:customStyle="1" w:styleId="GRArtikel">
    <w:name w:val="GR_Artikel"/>
    <w:next w:val="GRslot"/>
    <w:link w:val="GRArtikelChar"/>
    <w:qFormat/>
    <w:rsid w:val="008D2F79"/>
    <w:pPr>
      <w:numPr>
        <w:numId w:val="7"/>
      </w:numPr>
      <w:spacing w:line="240" w:lineRule="auto"/>
    </w:pPr>
    <w:rPr>
      <w:rFonts w:ascii="Tahoma" w:hAnsi="Tahoma"/>
      <w:sz w:val="20"/>
    </w:rPr>
  </w:style>
  <w:style w:type="character" w:customStyle="1" w:styleId="GRArtikelChar">
    <w:name w:val="GR_Artikel Char"/>
    <w:basedOn w:val="Standaardalinea-lettertype"/>
    <w:link w:val="GRArtikel"/>
    <w:rsid w:val="008D2F79"/>
    <w:rPr>
      <w:rFonts w:ascii="Tahoma" w:hAnsi="Tahom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890</Words>
  <Characters>4898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Ingelmunster gemeente</Company>
  <LinksUpToDate>false</LinksUpToDate>
  <CharactersWithSpaces>5777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Netwerkbeheerder</dc:creator>
  <cp:lastModifiedBy>Ingelmunster</cp:lastModifiedBy>
  <cp:revision>2</cp:revision>
  <dcterms:created xsi:type="dcterms:W3CDTF">2015-09-16T13:21:00Z</dcterms:created>
  <dcterms:modified xsi:type="dcterms:W3CDTF">2015-09-16T13:21:00Z</dcterms:modified>
</cp:coreProperties>
</file>